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A932" w14:textId="36BAE533" w:rsidR="0081387A" w:rsidRDefault="0081387A" w:rsidP="0081387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FFED2DA" wp14:editId="2BDB176D">
            <wp:simplePos x="0" y="0"/>
            <wp:positionH relativeFrom="column">
              <wp:posOffset>3878580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23A0D871" wp14:editId="4540F0CA">
            <wp:extent cx="990600" cy="99060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C9C3293" wp14:editId="60585254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3F4D3534" wp14:editId="11FC68EE">
            <wp:extent cx="990600" cy="9906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 Nova" w:hAnsi="Arial Nova" w:cs="Segoe UI"/>
          <w:sz w:val="22"/>
          <w:szCs w:val="22"/>
        </w:rPr>
        <w:t> </w:t>
      </w:r>
    </w:p>
    <w:p w14:paraId="0C194096" w14:textId="398B0905" w:rsidR="0081387A" w:rsidRDefault="0081387A" w:rsidP="0081387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3FCF8220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sz w:val="22"/>
          <w:szCs w:val="22"/>
          <w:lang w:val="en-US"/>
        </w:rPr>
        <w:t> </w:t>
      </w:r>
      <w:r>
        <w:rPr>
          <w:rStyle w:val="eop"/>
          <w:rFonts w:ascii="Arial Nova" w:hAnsi="Arial Nova" w:cs="Segoe UI"/>
          <w:sz w:val="22"/>
          <w:szCs w:val="22"/>
        </w:rPr>
        <w:t> </w:t>
      </w:r>
    </w:p>
    <w:p w14:paraId="16BFD1FB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Herts 5K &amp;10K 2024 Terms and Conditions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7E7412E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BC67FD" w14:textId="68CD6908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I confirm that all children (aged under 16), will be accompanied by a responsible adult at the event. The Herts 10K is open to 1</w:t>
      </w:r>
      <w:r w:rsidR="00866471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5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years and over and the 5k is open to children</w:t>
      </w:r>
      <w:r w:rsidR="00866471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11 years and over. The fun run is open to any age but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children under the age of 8 must be accompanied by a paying adult.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EE2C6E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responsible adult must agree these terms and conditions on behalf of all members of their party.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2B316F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142F04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confirm that all members of my party are medically fit to take part in the event, and I have informed the event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organisers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of any pre-existing medical condition that may affect participation in this event as part of entry.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5C6F11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1DA502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will share information about medical conditions with our onsite third party first aid providers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in order to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ensure your health and safety at the event. Third party providers do not retain this information after the event.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5022A8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4E5449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If you have any pre-existing medical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conditions, don’t forget to bring any necessary equipment on the day. You are responsible for your own equipment.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04326A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0EC154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Emergency contact and medical details will be deleted after the event.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1BB5E5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DDED8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This is a fundraising event for Rennie Grove Peace Hospice Care. Therefore, I confirm that all members of my party will make every effort to raise or exceed the suggested minimum sponsorship target of £50 for Rennie Grove Peace Hospice or to make a personal donation.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FAD756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23FA66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 acknowledge that all members of my party have a legal obligation to send on any funds raised directly to Rennie Grove Peace Hospice within 1 month of the event. Failure to do so is considered theft.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49F426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280828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I acknowledge that once booked, the registration fees of my party are non-refundable. I also acknowledge that the registration fee covers the cost of staging the event and items such as a medal that I and my party will receive.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CDC2C5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B5CA0C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I understand that my place is non-transferable and as such must not be ‘given’ to anyone else to use.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14F6F7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533BF2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I confirm all members of my party enter the event entirely at our own risk and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Rennie Grove Peace Hospice Care shall not be liable for any injury, damage or loss which may suffer or incur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as a result of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our participation in this event – the charity has a comprehensive risk assessment process for each event which aims to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minimise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or eliminate the risk to everyone taking part.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2F8110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772DF5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 understand that the organisers reserve the right to alter arrangements and conditions (such as event start time and route) should circumstances require.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the unlikely event of severe weather which would cause the event to be postponed, the race organisers will notify you.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42B0677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lastRenderedPageBreak/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A3E3BC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To capture the excitement of the day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photographs and video will be taken. I confirm that by taking part all members of my party are happy for Rennie Grove Peace Hospice Care and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authorised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events photographers to use any video footage or photographs taken during your participation in the event in future marketing materials. 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64A1B4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9C3A5A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 confirm that I will keep </w:t>
      </w:r>
      <w:r>
        <w:rPr>
          <w:rStyle w:val="normaltextrun"/>
          <w:rFonts w:ascii="Calibri" w:hAnsi="Calibri" w:cs="Calibri"/>
          <w:sz w:val="22"/>
          <w:szCs w:val="22"/>
        </w:rPr>
        <w:t>Rennie Grove Peace Hospice informed of any changes to my contact details.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775EDE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7F521F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Having completed your entry form you are </w:t>
      </w:r>
      <w:r>
        <w:rPr>
          <w:rStyle w:val="normaltextrun"/>
          <w:rFonts w:ascii="Calibri" w:hAnsi="Calibri" w:cs="Calibri"/>
          <w:sz w:val="22"/>
          <w:szCs w:val="22"/>
        </w:rPr>
        <w:t xml:space="preserve">deemed as having read and accepted the terms and conditions of entry and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all of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the information given to you. These terms and conditions apply to everyone who takes part in the event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and also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to those who attend as spectators.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7E698B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A3E41E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733F06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hAnsi="Arial Nova" w:cs="Segoe UI"/>
          <w:sz w:val="22"/>
          <w:szCs w:val="22"/>
        </w:rPr>
        <w:t> </w:t>
      </w:r>
    </w:p>
    <w:p w14:paraId="254580DA" w14:textId="77777777" w:rsidR="0081387A" w:rsidRDefault="0081387A" w:rsidP="00813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hAnsi="Arial Nova" w:cs="Segoe UI"/>
          <w:sz w:val="22"/>
          <w:szCs w:val="22"/>
        </w:rPr>
        <w:t> </w:t>
      </w:r>
    </w:p>
    <w:p w14:paraId="55E6517F" w14:textId="77777777" w:rsidR="00A23A28" w:rsidRDefault="00A23A28"/>
    <w:sectPr w:rsidR="00A23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7A"/>
    <w:rsid w:val="00014907"/>
    <w:rsid w:val="000D6430"/>
    <w:rsid w:val="0041587C"/>
    <w:rsid w:val="0051716A"/>
    <w:rsid w:val="007460E9"/>
    <w:rsid w:val="0081387A"/>
    <w:rsid w:val="00866471"/>
    <w:rsid w:val="00994E7D"/>
    <w:rsid w:val="00A23A28"/>
    <w:rsid w:val="00A87E30"/>
    <w:rsid w:val="00E978E5"/>
    <w:rsid w:val="00F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E33C3"/>
  <w15:chartTrackingRefBased/>
  <w15:docId w15:val="{B069CA7A-B9D0-48C3-B8BD-694DA70C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1387A"/>
  </w:style>
  <w:style w:type="character" w:customStyle="1" w:styleId="eop">
    <w:name w:val="eop"/>
    <w:basedOn w:val="DefaultParagraphFont"/>
    <w:rsid w:val="0081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2687</Characters>
  <Application>Microsoft Office Word</Application>
  <DocSecurity>0</DocSecurity>
  <Lines>63</Lines>
  <Paragraphs>16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McGoohan</dc:creator>
  <cp:keywords/>
  <dc:description/>
  <cp:lastModifiedBy>Caroline McGoohan</cp:lastModifiedBy>
  <cp:revision>2</cp:revision>
  <dcterms:created xsi:type="dcterms:W3CDTF">2024-09-10T10:26:00Z</dcterms:created>
  <dcterms:modified xsi:type="dcterms:W3CDTF">2024-09-10T10:26:00Z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ba134e2b-aaf3-46cc-8bfa-c443309f7859</vt:lpwstr>
  </property>
</Properties>
</file>